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B1902" w:rsidRPr="00E23654" w:rsidTr="00E31096">
        <w:tc>
          <w:tcPr>
            <w:tcW w:w="9570" w:type="dxa"/>
            <w:shd w:val="clear" w:color="auto" w:fill="auto"/>
          </w:tcPr>
          <w:p w:rsidR="00EB1902" w:rsidRPr="00F93664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B1902" w:rsidRPr="00E23654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B1902" w:rsidRPr="00CE3D02" w:rsidRDefault="00EB1902" w:rsidP="00EB190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B1902" w:rsidRPr="00CD2EF9" w:rsidTr="00E3109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B1902" w:rsidRPr="00CD2EF9" w:rsidRDefault="00EB1902" w:rsidP="0048131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E651BB">
              <w:rPr>
                <w:rFonts w:ascii="Times New Roman" w:hAnsi="Times New Roman"/>
                <w:bCs/>
                <w:sz w:val="28"/>
              </w:rPr>
              <w:t>5</w:t>
            </w:r>
            <w:r w:rsidR="0048131F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48131F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B1902" w:rsidRPr="00CD2EF9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B1902" w:rsidRPr="00CD2EF9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B1902" w:rsidRPr="00CD2EF9" w:rsidRDefault="00EB1902" w:rsidP="00E651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48131F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/43</w:t>
            </w:r>
            <w:r w:rsidR="00E651BB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EB1902" w:rsidRPr="00301BDD" w:rsidTr="00E31096">
        <w:tc>
          <w:tcPr>
            <w:tcW w:w="3189" w:type="dxa"/>
            <w:tcBorders>
              <w:top w:val="single" w:sz="4" w:space="0" w:color="auto"/>
            </w:tcBorders>
          </w:tcPr>
          <w:p w:rsidR="00EB1902" w:rsidRPr="00301BDD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B1902" w:rsidRPr="00301BDD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:rsidR="00EB1902" w:rsidRPr="00301BDD" w:rsidRDefault="00EB1902" w:rsidP="00E310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131F" w:rsidRPr="0048131F" w:rsidRDefault="0048131F" w:rsidP="0048131F">
      <w:pPr>
        <w:widowControl/>
        <w:spacing w:before="360" w:after="360"/>
        <w:ind w:firstLine="720"/>
        <w:jc w:val="center"/>
        <w:rPr>
          <w:b/>
          <w:szCs w:val="28"/>
        </w:rPr>
      </w:pPr>
      <w:r w:rsidRPr="0048131F">
        <w:rPr>
          <w:b/>
          <w:szCs w:val="28"/>
        </w:rPr>
        <w:t xml:space="preserve">Об именных избирательных участках в </w:t>
      </w:r>
      <w:r>
        <w:rPr>
          <w:b/>
          <w:szCs w:val="28"/>
        </w:rPr>
        <w:t xml:space="preserve">Краснохолмском районе </w:t>
      </w:r>
      <w:r w:rsidRPr="0048131F">
        <w:rPr>
          <w:b/>
          <w:szCs w:val="28"/>
        </w:rPr>
        <w:t>Тверской области</w:t>
      </w:r>
    </w:p>
    <w:p w:rsidR="0048131F" w:rsidRPr="0048131F" w:rsidRDefault="0048131F" w:rsidP="0048131F">
      <w:pPr>
        <w:widowControl/>
        <w:spacing w:line="372" w:lineRule="auto"/>
        <w:ind w:firstLine="709"/>
        <w:jc w:val="both"/>
        <w:rPr>
          <w:b/>
          <w:bCs/>
          <w:spacing w:val="20"/>
          <w:szCs w:val="28"/>
        </w:rPr>
      </w:pPr>
      <w:r w:rsidRPr="0048131F">
        <w:rPr>
          <w:bCs/>
          <w:szCs w:val="28"/>
        </w:rPr>
        <w:t>В целях повышения электоральной активности избирателей, привлечения внимания к историко</w:t>
      </w:r>
      <w:r w:rsidRPr="0048131F">
        <w:rPr>
          <w:bCs/>
          <w:szCs w:val="28"/>
        </w:rPr>
        <w:noBreakHyphen/>
        <w:t>культурному наследию</w:t>
      </w:r>
      <w:r>
        <w:rPr>
          <w:bCs/>
          <w:szCs w:val="28"/>
        </w:rPr>
        <w:t xml:space="preserve"> Краснохолмского района</w:t>
      </w:r>
      <w:r w:rsidRPr="0048131F">
        <w:rPr>
          <w:bCs/>
          <w:szCs w:val="28"/>
        </w:rPr>
        <w:t xml:space="preserve"> Тверской области, руководствуясь статьями 19, 26 Федерального закона от 12.06.2002 №67</w:t>
      </w:r>
      <w:r w:rsidRPr="0048131F">
        <w:rPr>
          <w:bCs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Cs w:val="28"/>
        </w:rPr>
        <w:t xml:space="preserve">территориальная </w:t>
      </w:r>
      <w:r w:rsidRPr="0048131F">
        <w:rPr>
          <w:bCs/>
          <w:szCs w:val="28"/>
        </w:rPr>
        <w:t xml:space="preserve">избирательная комиссия </w:t>
      </w:r>
      <w:r>
        <w:rPr>
          <w:bCs/>
          <w:szCs w:val="28"/>
        </w:rPr>
        <w:t>Краснохолмского района</w:t>
      </w:r>
      <w:r w:rsidRPr="0048131F">
        <w:rPr>
          <w:bCs/>
          <w:szCs w:val="28"/>
        </w:rPr>
        <w:t xml:space="preserve"> </w:t>
      </w:r>
      <w:r w:rsidRPr="0048131F">
        <w:rPr>
          <w:b/>
          <w:bCs/>
          <w:spacing w:val="30"/>
          <w:szCs w:val="28"/>
        </w:rPr>
        <w:t>постановляет</w:t>
      </w:r>
      <w:r w:rsidRPr="0048131F">
        <w:rPr>
          <w:b/>
          <w:bCs/>
          <w:spacing w:val="20"/>
          <w:szCs w:val="28"/>
        </w:rPr>
        <w:t>:</w:t>
      </w:r>
    </w:p>
    <w:p w:rsidR="0048131F" w:rsidRPr="0048131F" w:rsidRDefault="0048131F" w:rsidP="0048131F">
      <w:pPr>
        <w:widowControl/>
        <w:numPr>
          <w:ilvl w:val="0"/>
          <w:numId w:val="5"/>
        </w:numPr>
        <w:spacing w:line="372" w:lineRule="auto"/>
        <w:ind w:left="0" w:firstLine="709"/>
        <w:jc w:val="both"/>
        <w:rPr>
          <w:bCs/>
          <w:spacing w:val="20"/>
          <w:szCs w:val="28"/>
        </w:rPr>
      </w:pPr>
      <w:r>
        <w:rPr>
          <w:bCs/>
          <w:spacing w:val="20"/>
          <w:szCs w:val="28"/>
        </w:rPr>
        <w:t>Утвердить</w:t>
      </w:r>
      <w:r w:rsidRPr="0048131F">
        <w:rPr>
          <w:bCs/>
          <w:spacing w:val="20"/>
          <w:szCs w:val="28"/>
        </w:rPr>
        <w:t xml:space="preserve"> </w:t>
      </w:r>
      <w:r w:rsidRPr="0048131F">
        <w:rPr>
          <w:bCs/>
          <w:szCs w:val="28"/>
        </w:rPr>
        <w:t xml:space="preserve">Положение об именных избирательных участках, образованных на территории </w:t>
      </w:r>
      <w:r>
        <w:rPr>
          <w:bCs/>
          <w:szCs w:val="28"/>
        </w:rPr>
        <w:t xml:space="preserve">Краснохолмского </w:t>
      </w:r>
      <w:r w:rsidRPr="0048131F">
        <w:rPr>
          <w:bCs/>
          <w:szCs w:val="28"/>
        </w:rPr>
        <w:t xml:space="preserve"> района Тверской области </w:t>
      </w:r>
      <w:r w:rsidRPr="0048131F">
        <w:rPr>
          <w:bCs/>
          <w:spacing w:val="20"/>
          <w:szCs w:val="28"/>
        </w:rPr>
        <w:t>(</w:t>
      </w:r>
      <w:r w:rsidRPr="0048131F">
        <w:rPr>
          <w:bCs/>
          <w:szCs w:val="28"/>
        </w:rPr>
        <w:t>далее – Положение</w:t>
      </w:r>
      <w:r w:rsidRPr="0048131F">
        <w:rPr>
          <w:bCs/>
          <w:spacing w:val="20"/>
          <w:szCs w:val="28"/>
        </w:rPr>
        <w:t>)</w:t>
      </w:r>
      <w:r w:rsidRPr="0048131F">
        <w:rPr>
          <w:b/>
          <w:bCs/>
          <w:szCs w:val="28"/>
        </w:rPr>
        <w:t xml:space="preserve"> </w:t>
      </w:r>
      <w:r w:rsidRPr="0048131F">
        <w:rPr>
          <w:bCs/>
          <w:szCs w:val="28"/>
        </w:rPr>
        <w:t>(прилагается).</w:t>
      </w:r>
    </w:p>
    <w:p w:rsidR="007306AA" w:rsidRDefault="0048131F" w:rsidP="0048131F">
      <w:pPr>
        <w:widowControl/>
        <w:numPr>
          <w:ilvl w:val="0"/>
          <w:numId w:val="5"/>
        </w:numPr>
        <w:spacing w:line="372" w:lineRule="auto"/>
        <w:ind w:left="0" w:firstLine="709"/>
        <w:jc w:val="both"/>
        <w:rPr>
          <w:color w:val="000000"/>
          <w:szCs w:val="28"/>
        </w:rPr>
      </w:pPr>
      <w:r w:rsidRPr="0048131F">
        <w:rPr>
          <w:color w:val="000000"/>
          <w:szCs w:val="28"/>
        </w:rPr>
        <w:t xml:space="preserve">Направить настоящее постановление в </w:t>
      </w:r>
      <w:r w:rsidR="007306AA">
        <w:rPr>
          <w:color w:val="000000"/>
          <w:szCs w:val="28"/>
        </w:rPr>
        <w:t>администрацию</w:t>
      </w:r>
      <w:r w:rsidRPr="0048131F">
        <w:rPr>
          <w:color w:val="000000"/>
          <w:szCs w:val="28"/>
        </w:rPr>
        <w:t xml:space="preserve"> </w:t>
      </w:r>
      <w:r w:rsidR="00661AEE">
        <w:rPr>
          <w:color w:val="000000"/>
          <w:szCs w:val="28"/>
        </w:rPr>
        <w:t>Краснохолмского района</w:t>
      </w:r>
      <w:r w:rsidR="007306AA">
        <w:rPr>
          <w:color w:val="000000"/>
          <w:szCs w:val="28"/>
        </w:rPr>
        <w:t>, администрации городского поселения город Красный Холм, Барбинского, Лихачевского и Глебенского сельских поселений</w:t>
      </w:r>
      <w:r w:rsidRPr="0048131F">
        <w:rPr>
          <w:color w:val="000000"/>
          <w:szCs w:val="28"/>
        </w:rPr>
        <w:t>.</w:t>
      </w:r>
    </w:p>
    <w:p w:rsidR="007306AA" w:rsidRPr="007306AA" w:rsidRDefault="007306AA" w:rsidP="007306AA">
      <w:pPr>
        <w:pStyle w:val="a7"/>
        <w:widowControl/>
        <w:numPr>
          <w:ilvl w:val="0"/>
          <w:numId w:val="5"/>
        </w:numPr>
        <w:spacing w:line="372" w:lineRule="auto"/>
        <w:ind w:left="0" w:firstLine="709"/>
        <w:jc w:val="both"/>
        <w:rPr>
          <w:color w:val="000000"/>
          <w:szCs w:val="28"/>
        </w:rPr>
      </w:pPr>
      <w:r w:rsidRPr="007306AA">
        <w:rPr>
          <w:color w:val="000000"/>
          <w:szCs w:val="28"/>
        </w:rPr>
        <w:t xml:space="preserve">Во взаимодействии с органами местного самоуправления рассмотреть вопрос о присвоении избирательным участкам статуса именных. </w:t>
      </w:r>
    </w:p>
    <w:p w:rsidR="00EB1902" w:rsidRDefault="00EB1902" w:rsidP="00661AEE">
      <w:pPr>
        <w:pStyle w:val="a8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Pr="00AB4115">
        <w:rPr>
          <w:szCs w:val="28"/>
        </w:rPr>
        <w:t xml:space="preserve"> </w:t>
      </w:r>
      <w:r w:rsidRPr="00F52D29">
        <w:rPr>
          <w:szCs w:val="28"/>
        </w:rPr>
        <w:t>Разместить настоящее постановление на сайте территориальной избирательной комиссии Краснохолмского района в информационно-телекоммуникационной сети «Интернет».</w:t>
      </w:r>
      <w:r>
        <w:rPr>
          <w:szCs w:val="28"/>
        </w:rPr>
        <w:t xml:space="preserve"> </w:t>
      </w:r>
    </w:p>
    <w:tbl>
      <w:tblPr>
        <w:tblW w:w="9356" w:type="dxa"/>
        <w:tblInd w:w="250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7306AA" w:rsidRPr="00C52CBA" w:rsidTr="00987EEC">
        <w:trPr>
          <w:trHeight w:val="892"/>
        </w:trPr>
        <w:tc>
          <w:tcPr>
            <w:tcW w:w="5812" w:type="dxa"/>
          </w:tcPr>
          <w:p w:rsidR="007306AA" w:rsidRPr="00C52CBA" w:rsidRDefault="007306AA" w:rsidP="00E31096">
            <w:pPr>
              <w:ind w:left="-142" w:right="-108"/>
              <w:rPr>
                <w:szCs w:val="28"/>
              </w:rPr>
            </w:pPr>
            <w:r w:rsidRPr="00C52CBA">
              <w:rPr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306AA" w:rsidRPr="00C52CBA" w:rsidRDefault="007306AA" w:rsidP="00E31096">
            <w:pPr>
              <w:pStyle w:val="2"/>
              <w:ind w:left="1026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C52CBA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Т.И. Кудрова</w:t>
            </w:r>
          </w:p>
        </w:tc>
      </w:tr>
      <w:tr w:rsidR="007306AA" w:rsidRPr="00C52CBA" w:rsidTr="00987EEC">
        <w:trPr>
          <w:trHeight w:val="70"/>
        </w:trPr>
        <w:tc>
          <w:tcPr>
            <w:tcW w:w="5812" w:type="dxa"/>
          </w:tcPr>
          <w:p w:rsidR="007306AA" w:rsidRPr="00C52CBA" w:rsidRDefault="007306AA" w:rsidP="00E31096">
            <w:pPr>
              <w:ind w:left="-142"/>
              <w:rPr>
                <w:szCs w:val="28"/>
              </w:rPr>
            </w:pPr>
            <w:r w:rsidRPr="00C52CBA">
              <w:rPr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306AA" w:rsidRPr="00C52CBA" w:rsidRDefault="007306AA" w:rsidP="00E31096">
            <w:pPr>
              <w:pStyle w:val="2"/>
              <w:ind w:left="1026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</w:pPr>
            <w:r w:rsidRPr="00C52CBA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О.Н. Шустрова</w:t>
            </w:r>
          </w:p>
        </w:tc>
      </w:tr>
    </w:tbl>
    <w:p w:rsidR="00EB1902" w:rsidRDefault="00EB1902">
      <w:pPr>
        <w:widowControl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pPr w:leftFromText="180" w:rightFromText="180" w:vertAnchor="text" w:horzAnchor="page" w:tblpX="359" w:tblpY="-187"/>
        <w:tblW w:w="15276" w:type="dxa"/>
        <w:tblLook w:val="0000" w:firstRow="0" w:lastRow="0" w:firstColumn="0" w:lastColumn="0" w:noHBand="0" w:noVBand="0"/>
      </w:tblPr>
      <w:tblGrid>
        <w:gridCol w:w="15276"/>
      </w:tblGrid>
      <w:tr w:rsidR="00EB1902" w:rsidRPr="00FD6B11" w:rsidTr="00EB1902">
        <w:tc>
          <w:tcPr>
            <w:tcW w:w="15276" w:type="dxa"/>
          </w:tcPr>
          <w:p w:rsidR="00EB1902" w:rsidRDefault="00EB1902" w:rsidP="00EB1902">
            <w:pPr>
              <w:pStyle w:val="a5"/>
              <w:tabs>
                <w:tab w:val="left" w:pos="4500"/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lastRenderedPageBreak/>
              <w:t>Приложение</w:t>
            </w:r>
          </w:p>
          <w:p w:rsidR="00EB1902" w:rsidRDefault="00EB1902" w:rsidP="00EB1902">
            <w:pPr>
              <w:pStyle w:val="a5"/>
              <w:tabs>
                <w:tab w:val="left" w:pos="4500"/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к постановлению территориальной избирательной комиссии Краснохолмского района</w:t>
            </w:r>
          </w:p>
          <w:p w:rsidR="00EB1902" w:rsidRPr="00FD6B11" w:rsidRDefault="00EB1902" w:rsidP="00E651BB">
            <w:pPr>
              <w:pStyle w:val="a5"/>
              <w:tabs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от 1</w:t>
            </w:r>
            <w:r w:rsidR="00E651BB">
              <w:rPr>
                <w:b w:val="0"/>
                <w:bCs/>
                <w:szCs w:val="28"/>
              </w:rPr>
              <w:t>5</w:t>
            </w:r>
            <w:r>
              <w:rPr>
                <w:b w:val="0"/>
                <w:bCs/>
                <w:szCs w:val="28"/>
              </w:rPr>
              <w:t xml:space="preserve"> февраля </w:t>
            </w:r>
            <w:r w:rsidRPr="004F45A5">
              <w:rPr>
                <w:b w:val="0"/>
                <w:color w:val="000000"/>
                <w:szCs w:val="28"/>
              </w:rPr>
              <w:t xml:space="preserve"> 2016 г.</w:t>
            </w:r>
            <w:r>
              <w:rPr>
                <w:b w:val="0"/>
                <w:bCs/>
                <w:szCs w:val="28"/>
              </w:rPr>
              <w:t xml:space="preserve">  № 104/43</w:t>
            </w:r>
            <w:r w:rsidR="00E651BB">
              <w:rPr>
                <w:b w:val="0"/>
                <w:bCs/>
                <w:szCs w:val="28"/>
              </w:rPr>
              <w:t>8</w:t>
            </w:r>
            <w:r>
              <w:rPr>
                <w:b w:val="0"/>
                <w:bCs/>
                <w:szCs w:val="28"/>
              </w:rPr>
              <w:t>-3</w:t>
            </w:r>
          </w:p>
        </w:tc>
      </w:tr>
    </w:tbl>
    <w:p w:rsidR="00D00123" w:rsidRPr="00994DC9" w:rsidRDefault="00D00123" w:rsidP="001F6FC3">
      <w:pPr>
        <w:spacing w:before="360"/>
        <w:jc w:val="center"/>
        <w:rPr>
          <w:szCs w:val="28"/>
        </w:rPr>
      </w:pPr>
      <w:r w:rsidRPr="00994DC9">
        <w:rPr>
          <w:szCs w:val="28"/>
        </w:rPr>
        <w:t>Положение</w:t>
      </w:r>
    </w:p>
    <w:p w:rsidR="0014327D" w:rsidRDefault="00D00123" w:rsidP="0014327D">
      <w:pPr>
        <w:jc w:val="center"/>
        <w:rPr>
          <w:b/>
          <w:szCs w:val="28"/>
        </w:rPr>
      </w:pPr>
      <w:r w:rsidRPr="00994DC9">
        <w:rPr>
          <w:szCs w:val="28"/>
        </w:rPr>
        <w:t>об именн</w:t>
      </w:r>
      <w:r w:rsidR="0014327D">
        <w:rPr>
          <w:szCs w:val="28"/>
        </w:rPr>
        <w:t>ых</w:t>
      </w:r>
      <w:r w:rsidRPr="00994DC9">
        <w:rPr>
          <w:szCs w:val="28"/>
        </w:rPr>
        <w:t xml:space="preserve"> избирательн</w:t>
      </w:r>
      <w:r w:rsidR="0014327D">
        <w:rPr>
          <w:szCs w:val="28"/>
        </w:rPr>
        <w:t>ых</w:t>
      </w:r>
      <w:r w:rsidRPr="00994DC9">
        <w:rPr>
          <w:szCs w:val="28"/>
        </w:rPr>
        <w:t xml:space="preserve"> участк</w:t>
      </w:r>
      <w:r w:rsidR="0014327D">
        <w:rPr>
          <w:szCs w:val="28"/>
        </w:rPr>
        <w:t>ах</w:t>
      </w:r>
      <w:r w:rsidRPr="00994DC9">
        <w:rPr>
          <w:szCs w:val="28"/>
        </w:rPr>
        <w:t>,</w:t>
      </w:r>
      <w:r w:rsidR="0014327D" w:rsidRPr="00692645">
        <w:rPr>
          <w:b/>
          <w:szCs w:val="28"/>
        </w:rPr>
        <w:t xml:space="preserve"> </w:t>
      </w:r>
      <w:r w:rsidR="0014327D" w:rsidRPr="0014327D">
        <w:rPr>
          <w:szCs w:val="28"/>
        </w:rPr>
        <w:t xml:space="preserve">образованных на территории </w:t>
      </w:r>
      <w:r w:rsidR="00661AEE">
        <w:rPr>
          <w:szCs w:val="28"/>
        </w:rPr>
        <w:t>Краснохолмского района</w:t>
      </w:r>
      <w:r w:rsidR="0014327D" w:rsidRPr="0014327D">
        <w:rPr>
          <w:szCs w:val="28"/>
        </w:rPr>
        <w:t xml:space="preserve"> Тверской области</w:t>
      </w:r>
      <w:r w:rsidR="0014327D" w:rsidRPr="00692645">
        <w:rPr>
          <w:b/>
          <w:szCs w:val="28"/>
        </w:rPr>
        <w:t xml:space="preserve"> </w:t>
      </w:r>
    </w:p>
    <w:p w:rsidR="0014327D" w:rsidRDefault="0014327D" w:rsidP="0014327D">
      <w:pPr>
        <w:jc w:val="center"/>
        <w:rPr>
          <w:b/>
          <w:szCs w:val="28"/>
        </w:rPr>
      </w:pPr>
    </w:p>
    <w:p w:rsidR="00D00123" w:rsidRPr="00D11FED" w:rsidRDefault="00D1301B" w:rsidP="00D11FED">
      <w:pPr>
        <w:pStyle w:val="a7"/>
        <w:numPr>
          <w:ilvl w:val="0"/>
          <w:numId w:val="2"/>
        </w:numPr>
        <w:jc w:val="center"/>
        <w:rPr>
          <w:szCs w:val="28"/>
        </w:rPr>
      </w:pPr>
      <w:r w:rsidRPr="00D11FED">
        <w:rPr>
          <w:szCs w:val="28"/>
        </w:rPr>
        <w:t>Общие положения</w:t>
      </w:r>
    </w:p>
    <w:p w:rsidR="00D00123" w:rsidRDefault="00C3609F" w:rsidP="00661A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1F6FC3">
        <w:rPr>
          <w:szCs w:val="28"/>
        </w:rPr>
        <w:t xml:space="preserve">Настоящее Положение </w:t>
      </w:r>
      <w:r w:rsidR="00D00123">
        <w:rPr>
          <w:szCs w:val="28"/>
        </w:rPr>
        <w:t>об именн</w:t>
      </w:r>
      <w:r w:rsidR="00C3649F">
        <w:rPr>
          <w:szCs w:val="28"/>
        </w:rPr>
        <w:t>ых</w:t>
      </w:r>
      <w:r w:rsidR="00D00123">
        <w:rPr>
          <w:szCs w:val="28"/>
        </w:rPr>
        <w:t xml:space="preserve"> избирательн</w:t>
      </w:r>
      <w:r w:rsidR="0014327D">
        <w:rPr>
          <w:szCs w:val="28"/>
        </w:rPr>
        <w:t>ых</w:t>
      </w:r>
      <w:r w:rsidR="00D00123">
        <w:rPr>
          <w:szCs w:val="28"/>
        </w:rPr>
        <w:t xml:space="preserve"> участк</w:t>
      </w:r>
      <w:r w:rsidR="0014327D">
        <w:rPr>
          <w:szCs w:val="28"/>
        </w:rPr>
        <w:t>ах</w:t>
      </w:r>
      <w:r w:rsidR="00D00123">
        <w:rPr>
          <w:szCs w:val="28"/>
        </w:rPr>
        <w:t xml:space="preserve">, </w:t>
      </w:r>
      <w:r w:rsidR="0014327D" w:rsidRPr="0014327D">
        <w:rPr>
          <w:szCs w:val="28"/>
        </w:rPr>
        <w:t xml:space="preserve">образованных </w:t>
      </w:r>
      <w:r w:rsidR="008D4288">
        <w:rPr>
          <w:szCs w:val="28"/>
        </w:rPr>
        <w:t xml:space="preserve">на территории </w:t>
      </w:r>
      <w:r w:rsidR="00661AEE">
        <w:rPr>
          <w:szCs w:val="28"/>
        </w:rPr>
        <w:t xml:space="preserve">Краснохолмского района </w:t>
      </w:r>
      <w:r w:rsidR="0014327D">
        <w:rPr>
          <w:szCs w:val="28"/>
        </w:rPr>
        <w:t xml:space="preserve">Тверской области </w:t>
      </w:r>
      <w:r w:rsidR="00D00123">
        <w:rPr>
          <w:szCs w:val="28"/>
        </w:rPr>
        <w:t>(далее</w:t>
      </w:r>
      <w:r>
        <w:rPr>
          <w:szCs w:val="28"/>
        </w:rPr>
        <w:t> </w:t>
      </w:r>
      <w:r w:rsidR="00AD2C17">
        <w:rPr>
          <w:szCs w:val="28"/>
        </w:rPr>
        <w:t>–</w:t>
      </w:r>
      <w:r>
        <w:rPr>
          <w:szCs w:val="28"/>
        </w:rPr>
        <w:t> </w:t>
      </w:r>
      <w:r w:rsidR="00D00123">
        <w:rPr>
          <w:szCs w:val="28"/>
        </w:rPr>
        <w:t>Положение) определяет цел</w:t>
      </w:r>
      <w:r>
        <w:rPr>
          <w:szCs w:val="28"/>
        </w:rPr>
        <w:t xml:space="preserve">и, задачи и порядок присвоения </w:t>
      </w:r>
      <w:r w:rsidR="00D00123">
        <w:rPr>
          <w:szCs w:val="28"/>
        </w:rPr>
        <w:t>избирательным участкам, образованны</w:t>
      </w:r>
      <w:r w:rsidR="00D11FED">
        <w:rPr>
          <w:szCs w:val="28"/>
        </w:rPr>
        <w:t>х</w:t>
      </w:r>
      <w:r w:rsidR="00D00123">
        <w:rPr>
          <w:szCs w:val="28"/>
        </w:rPr>
        <w:t xml:space="preserve"> на территории </w:t>
      </w:r>
      <w:r w:rsidR="00661AEE">
        <w:rPr>
          <w:szCs w:val="28"/>
        </w:rPr>
        <w:t>Краснохолмского района</w:t>
      </w:r>
      <w:r w:rsidR="008D4288">
        <w:rPr>
          <w:szCs w:val="28"/>
        </w:rPr>
        <w:t xml:space="preserve"> </w:t>
      </w:r>
      <w:r w:rsidR="00994DC9" w:rsidRPr="008D4288">
        <w:rPr>
          <w:szCs w:val="28"/>
        </w:rPr>
        <w:t xml:space="preserve">в соответствии с </w:t>
      </w:r>
      <w:r w:rsidR="008D4288">
        <w:rPr>
          <w:szCs w:val="28"/>
        </w:rPr>
        <w:t>Федеральным</w:t>
      </w:r>
      <w:r w:rsidR="008D4288" w:rsidRPr="008D4288">
        <w:rPr>
          <w:szCs w:val="28"/>
        </w:rPr>
        <w:t xml:space="preserve"> </w:t>
      </w:r>
      <w:r w:rsidR="008D4288">
        <w:rPr>
          <w:szCs w:val="28"/>
        </w:rPr>
        <w:t>законом</w:t>
      </w:r>
      <w:r w:rsidR="00661AEE">
        <w:rPr>
          <w:szCs w:val="28"/>
        </w:rPr>
        <w:t xml:space="preserve"> </w:t>
      </w:r>
      <w:r w:rsidR="00994DC9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D00123" w:rsidRPr="007F707C">
        <w:rPr>
          <w:szCs w:val="28"/>
        </w:rPr>
        <w:t xml:space="preserve"> </w:t>
      </w:r>
      <w:r w:rsidR="00D00123">
        <w:rPr>
          <w:szCs w:val="28"/>
        </w:rPr>
        <w:t>статуса именных.</w:t>
      </w:r>
    </w:p>
    <w:p w:rsidR="000F450B" w:rsidRDefault="00C3609F" w:rsidP="00661AEE">
      <w:pPr>
        <w:spacing w:line="360" w:lineRule="auto"/>
        <w:ind w:firstLine="720"/>
        <w:jc w:val="both"/>
        <w:rPr>
          <w:szCs w:val="28"/>
          <w:vertAlign w:val="superscript"/>
        </w:rPr>
      </w:pPr>
      <w:r>
        <w:rPr>
          <w:szCs w:val="28"/>
        </w:rPr>
        <w:t>1.</w:t>
      </w:r>
      <w:r w:rsidR="00D11FED">
        <w:rPr>
          <w:szCs w:val="28"/>
        </w:rPr>
        <w:t>2</w:t>
      </w:r>
      <w:r>
        <w:rPr>
          <w:szCs w:val="28"/>
        </w:rPr>
        <w:t>. </w:t>
      </w:r>
      <w:r w:rsidR="00D00123">
        <w:rPr>
          <w:szCs w:val="28"/>
        </w:rPr>
        <w:t xml:space="preserve">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 w:rsidR="00661AEE">
        <w:rPr>
          <w:szCs w:val="28"/>
        </w:rPr>
        <w:t xml:space="preserve">Краснохолмского района, </w:t>
      </w:r>
      <w:r w:rsidR="008D4288">
        <w:rPr>
          <w:szCs w:val="28"/>
          <w:vertAlign w:val="superscript"/>
        </w:rPr>
        <w:t xml:space="preserve">                           </w:t>
      </w:r>
      <w:r w:rsidR="00D00123">
        <w:rPr>
          <w:szCs w:val="28"/>
        </w:rPr>
        <w:t xml:space="preserve"> привлечения внимания к истории Тверской области, в том числе к истории </w:t>
      </w:r>
      <w:r w:rsidR="00661AEE">
        <w:rPr>
          <w:szCs w:val="28"/>
        </w:rPr>
        <w:t>Краснохолмского района.</w:t>
      </w:r>
    </w:p>
    <w:p w:rsidR="00302B89" w:rsidRPr="00302B89" w:rsidRDefault="00D00123" w:rsidP="001163E5">
      <w:pPr>
        <w:pStyle w:val="a7"/>
        <w:numPr>
          <w:ilvl w:val="0"/>
          <w:numId w:val="2"/>
        </w:numPr>
        <w:spacing w:line="360" w:lineRule="auto"/>
        <w:ind w:left="567"/>
        <w:jc w:val="center"/>
        <w:rPr>
          <w:szCs w:val="28"/>
        </w:rPr>
      </w:pPr>
      <w:r w:rsidRPr="00302B89">
        <w:rPr>
          <w:szCs w:val="28"/>
        </w:rPr>
        <w:t xml:space="preserve">Процедура присвоения избирательным участкам, образованным на территории </w:t>
      </w:r>
      <w:r w:rsidR="00661AEE">
        <w:rPr>
          <w:szCs w:val="28"/>
        </w:rPr>
        <w:t>Краснохолмского района</w:t>
      </w:r>
      <w:r w:rsidR="00302B89" w:rsidRPr="00302B89">
        <w:rPr>
          <w:szCs w:val="28"/>
        </w:rPr>
        <w:t xml:space="preserve"> статуса </w:t>
      </w:r>
      <w:r w:rsidR="001163E5">
        <w:rPr>
          <w:szCs w:val="28"/>
        </w:rPr>
        <w:t>именных</w:t>
      </w:r>
    </w:p>
    <w:p w:rsidR="009A7112" w:rsidRPr="00F0735F" w:rsidRDefault="009A7112" w:rsidP="00661AEE">
      <w:pPr>
        <w:spacing w:line="360" w:lineRule="auto"/>
        <w:ind w:firstLine="714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2.1. </w:t>
      </w:r>
      <w:r w:rsidRPr="00F0735F">
        <w:rPr>
          <w:szCs w:val="28"/>
          <w:lang w:eastAsia="en-US"/>
        </w:rPr>
        <w:t xml:space="preserve">С ходатайством о присвоении избирательному участку статуса именного </w:t>
      </w:r>
      <w:r>
        <w:rPr>
          <w:szCs w:val="28"/>
          <w:lang w:eastAsia="en-US"/>
        </w:rPr>
        <w:t>(далее – ходатайство), подаваемого в территориальную избирательную комиссию</w:t>
      </w:r>
      <w:r w:rsidR="00661AEE">
        <w:rPr>
          <w:szCs w:val="28"/>
          <w:lang w:eastAsia="en-US"/>
        </w:rPr>
        <w:t xml:space="preserve"> Краснохолмского </w:t>
      </w:r>
      <w:r w:rsidR="00C0276A">
        <w:rPr>
          <w:szCs w:val="28"/>
          <w:lang w:eastAsia="en-US"/>
        </w:rPr>
        <w:t xml:space="preserve">района (далее – территориальная </w:t>
      </w:r>
      <w:r w:rsidR="00A25066">
        <w:rPr>
          <w:szCs w:val="28"/>
          <w:lang w:eastAsia="en-US"/>
        </w:rPr>
        <w:t>комиссия)</w:t>
      </w:r>
      <w:r>
        <w:rPr>
          <w:szCs w:val="28"/>
          <w:lang w:eastAsia="en-US"/>
        </w:rPr>
        <w:t xml:space="preserve"> в письменном виде, </w:t>
      </w:r>
      <w:r w:rsidRPr="00F0735F">
        <w:rPr>
          <w:szCs w:val="28"/>
          <w:lang w:eastAsia="en-US"/>
        </w:rPr>
        <w:t xml:space="preserve">вправе обратиться органы местного самоуправления, </w:t>
      </w:r>
      <w:r>
        <w:rPr>
          <w:szCs w:val="28"/>
          <w:lang w:eastAsia="en-US"/>
        </w:rPr>
        <w:t xml:space="preserve">члены </w:t>
      </w:r>
      <w:r w:rsidRPr="00F0735F">
        <w:rPr>
          <w:szCs w:val="28"/>
          <w:lang w:eastAsia="en-US"/>
        </w:rPr>
        <w:t>территориальн</w:t>
      </w:r>
      <w:r>
        <w:rPr>
          <w:szCs w:val="28"/>
          <w:lang w:eastAsia="en-US"/>
        </w:rPr>
        <w:t>ой</w:t>
      </w:r>
      <w:r w:rsidR="00661AEE">
        <w:rPr>
          <w:szCs w:val="28"/>
          <w:lang w:eastAsia="en-US"/>
        </w:rPr>
        <w:t xml:space="preserve"> </w:t>
      </w:r>
      <w:r w:rsidR="0018695D">
        <w:rPr>
          <w:szCs w:val="28"/>
          <w:lang w:eastAsia="en-US"/>
        </w:rPr>
        <w:t>и</w:t>
      </w:r>
      <w:r w:rsidRPr="00F0735F">
        <w:rPr>
          <w:szCs w:val="28"/>
          <w:lang w:eastAsia="en-US"/>
        </w:rPr>
        <w:t>збирательн</w:t>
      </w:r>
      <w:r w:rsidR="0018695D">
        <w:rPr>
          <w:szCs w:val="28"/>
          <w:lang w:eastAsia="en-US"/>
        </w:rPr>
        <w:t>ой</w:t>
      </w:r>
      <w:r w:rsidRPr="00F0735F">
        <w:rPr>
          <w:szCs w:val="28"/>
          <w:lang w:eastAsia="en-US"/>
        </w:rPr>
        <w:t xml:space="preserve"> комисси</w:t>
      </w:r>
      <w:r w:rsidR="0018695D">
        <w:rPr>
          <w:szCs w:val="28"/>
          <w:lang w:eastAsia="en-US"/>
        </w:rPr>
        <w:t>и</w:t>
      </w:r>
      <w:r w:rsidRPr="00F0735F">
        <w:rPr>
          <w:szCs w:val="28"/>
          <w:lang w:eastAsia="en-US"/>
        </w:rPr>
        <w:t>, действующ</w:t>
      </w:r>
      <w:r w:rsidR="009C76EB">
        <w:rPr>
          <w:szCs w:val="28"/>
          <w:lang w:eastAsia="en-US"/>
        </w:rPr>
        <w:t>ие</w:t>
      </w:r>
      <w:r w:rsidRPr="00F0735F">
        <w:rPr>
          <w:szCs w:val="28"/>
          <w:lang w:eastAsia="en-US"/>
        </w:rPr>
        <w:t xml:space="preserve"> на территории </w:t>
      </w:r>
      <w:r w:rsidR="00661AEE">
        <w:rPr>
          <w:szCs w:val="28"/>
        </w:rPr>
        <w:t>Краснохолмского района</w:t>
      </w:r>
      <w:r w:rsidR="001F6FC3">
        <w:rPr>
          <w:szCs w:val="28"/>
        </w:rPr>
        <w:t xml:space="preserve"> </w:t>
      </w:r>
      <w:r w:rsidRPr="00F0735F">
        <w:rPr>
          <w:szCs w:val="28"/>
          <w:lang w:eastAsia="en-US"/>
        </w:rPr>
        <w:t>региональные</w:t>
      </w:r>
      <w:r w:rsidR="00302B89">
        <w:rPr>
          <w:szCs w:val="28"/>
          <w:vertAlign w:val="superscript"/>
        </w:rPr>
        <w:t xml:space="preserve">  </w:t>
      </w:r>
      <w:r w:rsidRPr="00F0735F">
        <w:rPr>
          <w:szCs w:val="28"/>
          <w:lang w:eastAsia="en-US"/>
        </w:rPr>
        <w:t>и местные общественные объединения</w:t>
      </w:r>
      <w:r>
        <w:rPr>
          <w:szCs w:val="28"/>
          <w:lang w:eastAsia="en-US"/>
        </w:rPr>
        <w:t xml:space="preserve">, а также руководители </w:t>
      </w:r>
      <w:r w:rsidR="00661AEE">
        <w:rPr>
          <w:szCs w:val="28"/>
          <w:lang w:eastAsia="en-US"/>
        </w:rPr>
        <w:t>организаций, р</w:t>
      </w:r>
      <w:r>
        <w:rPr>
          <w:szCs w:val="28"/>
          <w:lang w:eastAsia="en-US"/>
        </w:rPr>
        <w:t xml:space="preserve">асположенных на территории </w:t>
      </w:r>
      <w:r w:rsidR="00661AEE">
        <w:rPr>
          <w:szCs w:val="28"/>
        </w:rPr>
        <w:t>Краснохолмского района</w:t>
      </w:r>
      <w:r>
        <w:rPr>
          <w:szCs w:val="28"/>
          <w:lang w:eastAsia="en-US"/>
        </w:rPr>
        <w:t>, в отношении избирательных участков</w:t>
      </w:r>
      <w:r w:rsidR="00661AEE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расположенных на территории данных </w:t>
      </w:r>
      <w:r>
        <w:rPr>
          <w:szCs w:val="28"/>
          <w:lang w:eastAsia="en-US"/>
        </w:rPr>
        <w:lastRenderedPageBreak/>
        <w:t>организаций</w:t>
      </w:r>
      <w:r w:rsidRPr="00F0735F">
        <w:rPr>
          <w:szCs w:val="28"/>
          <w:lang w:eastAsia="en-US"/>
        </w:rPr>
        <w:t>.</w:t>
      </w:r>
      <w:r w:rsidR="0018695D">
        <w:rPr>
          <w:szCs w:val="28"/>
          <w:lang w:eastAsia="en-US"/>
        </w:rPr>
        <w:t xml:space="preserve"> </w:t>
      </w:r>
      <w:r w:rsidRPr="00F0735F">
        <w:rPr>
          <w:szCs w:val="28"/>
          <w:lang w:eastAsia="en-US"/>
        </w:rPr>
        <w:t xml:space="preserve">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D00123" w:rsidRDefault="009A7112" w:rsidP="001163E5">
      <w:pPr>
        <w:spacing w:line="360" w:lineRule="auto"/>
        <w:ind w:firstLine="714"/>
        <w:jc w:val="both"/>
        <w:rPr>
          <w:szCs w:val="28"/>
        </w:rPr>
      </w:pPr>
      <w:r>
        <w:rPr>
          <w:szCs w:val="28"/>
        </w:rPr>
        <w:t>2.2</w:t>
      </w:r>
      <w:r w:rsidR="00C3609F">
        <w:rPr>
          <w:szCs w:val="28"/>
        </w:rPr>
        <w:t>. </w:t>
      </w:r>
      <w:r w:rsidR="00D00123">
        <w:rPr>
          <w:szCs w:val="28"/>
        </w:rPr>
        <w:t xml:space="preserve">Основаниями для присвоения имени избирательному участку являются: </w:t>
      </w:r>
    </w:p>
    <w:p w:rsidR="00AD2C17" w:rsidRDefault="00D00123" w:rsidP="00CC19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значимость события в истории;</w:t>
      </w:r>
    </w:p>
    <w:p w:rsidR="00D00123" w:rsidRDefault="001F6FC3" w:rsidP="00CC19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наличие</w:t>
      </w:r>
      <w:r w:rsidR="00D00123">
        <w:rPr>
          <w:szCs w:val="28"/>
        </w:rPr>
        <w:t xml:space="preserve"> официального признания достижений личности в</w:t>
      </w:r>
      <w:r w:rsidR="00AD2C17">
        <w:rPr>
          <w:szCs w:val="28"/>
        </w:rPr>
        <w:t xml:space="preserve"> </w:t>
      </w:r>
      <w:r w:rsidR="00D00123">
        <w:rPr>
          <w:szCs w:val="28"/>
        </w:rPr>
        <w:t xml:space="preserve">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EB687A" w:rsidRPr="00AD53DA" w:rsidRDefault="00D00123" w:rsidP="00EB68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7112">
        <w:rPr>
          <w:szCs w:val="28"/>
        </w:rPr>
        <w:t>3</w:t>
      </w:r>
      <w:r w:rsidR="00C3609F">
        <w:rPr>
          <w:szCs w:val="28"/>
        </w:rPr>
        <w:t>. </w:t>
      </w:r>
      <w:r>
        <w:rPr>
          <w:szCs w:val="28"/>
        </w:rPr>
        <w:t>Решение о присвоении избирател</w:t>
      </w:r>
      <w:r w:rsidR="001F6FC3">
        <w:rPr>
          <w:szCs w:val="28"/>
        </w:rPr>
        <w:t xml:space="preserve">ьному участку статуса именного принимается </w:t>
      </w:r>
      <w:r>
        <w:rPr>
          <w:szCs w:val="28"/>
        </w:rPr>
        <w:t>территориа</w:t>
      </w:r>
      <w:r w:rsidR="001F6FC3">
        <w:rPr>
          <w:szCs w:val="28"/>
        </w:rPr>
        <w:t>льной комиссией</w:t>
      </w:r>
      <w:r w:rsidR="00736E20">
        <w:rPr>
          <w:szCs w:val="28"/>
        </w:rPr>
        <w:t xml:space="preserve"> </w:t>
      </w:r>
      <w:r w:rsidR="00736E20" w:rsidRPr="00AD53DA">
        <w:rPr>
          <w:szCs w:val="28"/>
        </w:rPr>
        <w:t>по согласованию с</w:t>
      </w:r>
      <w:r w:rsidR="00D11FED" w:rsidRPr="00AD53DA">
        <w:rPr>
          <w:szCs w:val="28"/>
        </w:rPr>
        <w:t xml:space="preserve"> Главой </w:t>
      </w:r>
      <w:r w:rsidR="0018695D">
        <w:rPr>
          <w:szCs w:val="28"/>
        </w:rPr>
        <w:t>Краснохолмского района</w:t>
      </w:r>
      <w:r w:rsidR="00EB687A" w:rsidRPr="00AD53DA">
        <w:rPr>
          <w:szCs w:val="28"/>
        </w:rPr>
        <w:t>.</w:t>
      </w:r>
      <w:r w:rsidR="00D11FED" w:rsidRPr="00AD53DA">
        <w:rPr>
          <w:szCs w:val="28"/>
        </w:rPr>
        <w:t xml:space="preserve"> </w:t>
      </w:r>
    </w:p>
    <w:p w:rsidR="00D00123" w:rsidRDefault="00EB687A" w:rsidP="00EB68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D00123">
        <w:rPr>
          <w:szCs w:val="28"/>
        </w:rPr>
        <w:t xml:space="preserve">Данное решение направляется для опубликования в средства массовой информации и размещается на официальном сайте территориальной комиссии </w:t>
      </w:r>
      <w:r w:rsidR="001F6FC3">
        <w:rPr>
          <w:szCs w:val="28"/>
        </w:rPr>
        <w:t xml:space="preserve"> </w:t>
      </w:r>
      <w:r w:rsidR="007F5D7B">
        <w:rPr>
          <w:szCs w:val="28"/>
        </w:rPr>
        <w:t xml:space="preserve"> </w:t>
      </w:r>
      <w:r w:rsidR="00D00123">
        <w:rPr>
          <w:szCs w:val="28"/>
        </w:rPr>
        <w:t>в информационно-</w:t>
      </w:r>
      <w:r w:rsidR="00736E20">
        <w:rPr>
          <w:szCs w:val="28"/>
          <w:vertAlign w:val="superscript"/>
        </w:rPr>
        <w:t xml:space="preserve"> </w:t>
      </w:r>
      <w:r w:rsidR="00D00123">
        <w:rPr>
          <w:szCs w:val="28"/>
        </w:rPr>
        <w:t>телекоммуникационной сети «Интернет».</w:t>
      </w:r>
    </w:p>
    <w:p w:rsidR="00D00123" w:rsidRDefault="00D00123" w:rsidP="00CC194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EB687A">
        <w:rPr>
          <w:szCs w:val="28"/>
        </w:rPr>
        <w:t>5</w:t>
      </w:r>
      <w:r w:rsidR="00C3609F">
        <w:rPr>
          <w:szCs w:val="28"/>
        </w:rPr>
        <w:t>. </w:t>
      </w:r>
      <w:r>
        <w:rPr>
          <w:szCs w:val="28"/>
        </w:rPr>
        <w:t>На избирательном участке, которому присвоен статус именного, должна быть оформлена выставка</w:t>
      </w:r>
      <w:r w:rsidR="00D11FED">
        <w:rPr>
          <w:szCs w:val="28"/>
        </w:rPr>
        <w:t>, экспозиция</w:t>
      </w:r>
      <w:r>
        <w:rPr>
          <w:szCs w:val="28"/>
        </w:rPr>
        <w:t xml:space="preserve">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D00123" w:rsidSect="0014151B">
      <w:pgSz w:w="11906" w:h="16838"/>
      <w:pgMar w:top="1134" w:right="850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33C"/>
    <w:multiLevelType w:val="hybridMultilevel"/>
    <w:tmpl w:val="15D029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01604C"/>
    <w:multiLevelType w:val="hybridMultilevel"/>
    <w:tmpl w:val="7DE2EB84"/>
    <w:lvl w:ilvl="0" w:tplc="EC204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832AC"/>
    <w:multiLevelType w:val="hybridMultilevel"/>
    <w:tmpl w:val="C9B82A2E"/>
    <w:lvl w:ilvl="0" w:tplc="D272D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23"/>
    <w:rsid w:val="000F450B"/>
    <w:rsid w:val="001163E5"/>
    <w:rsid w:val="0014151B"/>
    <w:rsid w:val="0014327D"/>
    <w:rsid w:val="00162CC0"/>
    <w:rsid w:val="001742A3"/>
    <w:rsid w:val="0018695D"/>
    <w:rsid w:val="001A5A89"/>
    <w:rsid w:val="001F6FC3"/>
    <w:rsid w:val="00254BDA"/>
    <w:rsid w:val="002B2B14"/>
    <w:rsid w:val="00302B89"/>
    <w:rsid w:val="003A2BBC"/>
    <w:rsid w:val="0048131F"/>
    <w:rsid w:val="004F45A5"/>
    <w:rsid w:val="005173A9"/>
    <w:rsid w:val="005175F6"/>
    <w:rsid w:val="005F7CF1"/>
    <w:rsid w:val="00661AEE"/>
    <w:rsid w:val="007306AA"/>
    <w:rsid w:val="00736E20"/>
    <w:rsid w:val="007F11C3"/>
    <w:rsid w:val="007F5D7B"/>
    <w:rsid w:val="008659A9"/>
    <w:rsid w:val="008D4288"/>
    <w:rsid w:val="009702F4"/>
    <w:rsid w:val="00987EEC"/>
    <w:rsid w:val="00994DC9"/>
    <w:rsid w:val="009A18A2"/>
    <w:rsid w:val="009A7112"/>
    <w:rsid w:val="009C76EB"/>
    <w:rsid w:val="00A25066"/>
    <w:rsid w:val="00AD2C17"/>
    <w:rsid w:val="00AD53DA"/>
    <w:rsid w:val="00AF2F83"/>
    <w:rsid w:val="00C0276A"/>
    <w:rsid w:val="00C032EA"/>
    <w:rsid w:val="00C3609F"/>
    <w:rsid w:val="00C3649F"/>
    <w:rsid w:val="00CC194D"/>
    <w:rsid w:val="00D00123"/>
    <w:rsid w:val="00D11FED"/>
    <w:rsid w:val="00D1301B"/>
    <w:rsid w:val="00DB117E"/>
    <w:rsid w:val="00E651BB"/>
    <w:rsid w:val="00EB1902"/>
    <w:rsid w:val="00EB687A"/>
    <w:rsid w:val="00EF7E1B"/>
    <w:rsid w:val="00F00D4A"/>
    <w:rsid w:val="00F213B0"/>
    <w:rsid w:val="00F57F7C"/>
    <w:rsid w:val="00FB00CD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6AA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702F4"/>
    <w:pPr>
      <w:widowControl/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9702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1FED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B19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B1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B190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Continue 2"/>
    <w:basedOn w:val="a"/>
    <w:unhideWhenUsed/>
    <w:rsid w:val="00EB1902"/>
    <w:pPr>
      <w:autoSpaceDE w:val="0"/>
      <w:autoSpaceDN w:val="0"/>
      <w:adjustRightInd w:val="0"/>
      <w:spacing w:after="120"/>
      <w:ind w:left="566"/>
    </w:pPr>
    <w:rPr>
      <w:szCs w:val="28"/>
    </w:rPr>
  </w:style>
  <w:style w:type="paragraph" w:customStyle="1" w:styleId="1">
    <w:name w:val="Обычный1"/>
    <w:rsid w:val="00EB19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813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6AA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702F4"/>
    <w:pPr>
      <w:widowControl/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9702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1FED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B19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B1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B190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Continue 2"/>
    <w:basedOn w:val="a"/>
    <w:unhideWhenUsed/>
    <w:rsid w:val="00EB1902"/>
    <w:pPr>
      <w:autoSpaceDE w:val="0"/>
      <w:autoSpaceDN w:val="0"/>
      <w:adjustRightInd w:val="0"/>
      <w:spacing w:after="120"/>
      <w:ind w:left="566"/>
    </w:pPr>
    <w:rPr>
      <w:szCs w:val="28"/>
    </w:rPr>
  </w:style>
  <w:style w:type="paragraph" w:customStyle="1" w:styleId="1">
    <w:name w:val="Обычный1"/>
    <w:rsid w:val="00EB19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8131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3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1</cp:lastModifiedBy>
  <cp:revision>23</cp:revision>
  <cp:lastPrinted>2016-01-19T13:47:00Z</cp:lastPrinted>
  <dcterms:created xsi:type="dcterms:W3CDTF">2015-04-30T08:14:00Z</dcterms:created>
  <dcterms:modified xsi:type="dcterms:W3CDTF">2016-02-17T21:36:00Z</dcterms:modified>
</cp:coreProperties>
</file>